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4" w:rsidRPr="003B084C" w:rsidRDefault="003F6A84" w:rsidP="003B084C">
      <w:pPr>
        <w:jc w:val="center"/>
        <w:rPr>
          <w:b/>
          <w:sz w:val="28"/>
          <w:szCs w:val="28"/>
          <w:lang w:val="es-ES"/>
        </w:rPr>
      </w:pPr>
      <w:r w:rsidRPr="003B084C">
        <w:rPr>
          <w:b/>
          <w:sz w:val="28"/>
          <w:szCs w:val="28"/>
          <w:lang w:val="es-ES"/>
        </w:rPr>
        <w:t>GINECOMASTIA – LIPOASPIRACION DE PECTORALES</w:t>
      </w:r>
    </w:p>
    <w:p w:rsidR="003F6A84" w:rsidRDefault="003F6A84" w:rsidP="003B084C">
      <w:pPr>
        <w:jc w:val="both"/>
        <w:rPr>
          <w:lang w:val="es-ES"/>
        </w:rPr>
      </w:pPr>
    </w:p>
    <w:p w:rsidR="001179F6" w:rsidRPr="003F6A84" w:rsidRDefault="001179F6" w:rsidP="003B084C">
      <w:pPr>
        <w:jc w:val="both"/>
        <w:rPr>
          <w:lang w:val="es-ES"/>
        </w:rPr>
      </w:pPr>
      <w:r w:rsidRPr="001179F6">
        <w:rPr>
          <w:lang w:val="es-ES"/>
        </w:rPr>
        <w:t xml:space="preserve">Formulario de información y consentimiento informado escrito para </w:t>
      </w:r>
      <w:r>
        <w:rPr>
          <w:lang w:val="es-ES"/>
        </w:rPr>
        <w:t>Ginecomastia</w:t>
      </w:r>
      <w:bookmarkStart w:id="0" w:name="_GoBack"/>
      <w:bookmarkEnd w:id="0"/>
    </w:p>
    <w:p w:rsidR="001179F6" w:rsidRDefault="001179F6" w:rsidP="003B084C">
      <w:pPr>
        <w:jc w:val="both"/>
        <w:rPr>
          <w:lang w:val="es-ES"/>
        </w:rPr>
      </w:pPr>
    </w:p>
    <w:p w:rsidR="003F6A84" w:rsidRPr="003F6A84" w:rsidRDefault="003F6A84" w:rsidP="003B084C">
      <w:pPr>
        <w:jc w:val="both"/>
        <w:rPr>
          <w:lang w:val="es-ES"/>
        </w:rPr>
      </w:pPr>
      <w:r w:rsidRPr="003F6A84">
        <w:rPr>
          <w:lang w:val="es-ES"/>
        </w:rPr>
        <w:t xml:space="preserve">Yo, </w:t>
      </w:r>
      <w:proofErr w:type="gramStart"/>
      <w:r w:rsidRPr="003F6A84">
        <w:rPr>
          <w:lang w:val="es-ES"/>
        </w:rPr>
        <w:t>Don</w:t>
      </w:r>
      <w:r w:rsidR="002D5A5F">
        <w:rPr>
          <w:lang w:val="es-ES"/>
        </w:rPr>
        <w:t xml:space="preserve"> .</w:t>
      </w:r>
      <w:proofErr w:type="gramEnd"/>
      <w:r w:rsidRPr="003F6A84">
        <w:rPr>
          <w:lang w:val="es-ES"/>
        </w:rPr>
        <w:t xml:space="preserve"> </w:t>
      </w:r>
      <w:r>
        <w:rPr>
          <w:lang w:val="es-ES"/>
        </w:rPr>
        <w:t>………………………………………………………………………………………………………..</w:t>
      </w:r>
      <w:r w:rsidRPr="003F6A84">
        <w:rPr>
          <w:lang w:val="es-ES"/>
        </w:rPr>
        <w:t xml:space="preserve">   </w:t>
      </w:r>
    </w:p>
    <w:p w:rsidR="003F6A84" w:rsidRPr="003F6A84" w:rsidRDefault="003F6A84" w:rsidP="003B084C">
      <w:pPr>
        <w:jc w:val="both"/>
        <w:rPr>
          <w:lang w:val="es-ES"/>
        </w:rPr>
      </w:pPr>
      <w:r w:rsidRPr="003F6A84">
        <w:rPr>
          <w:lang w:val="es-ES"/>
        </w:rPr>
        <w:t>Nacionalidad</w:t>
      </w:r>
      <w:r>
        <w:rPr>
          <w:lang w:val="es-ES"/>
        </w:rPr>
        <w:t>………………………………………………………………</w:t>
      </w:r>
      <w:proofErr w:type="gramStart"/>
      <w:r>
        <w:rPr>
          <w:lang w:val="es-ES"/>
        </w:rPr>
        <w:t>…….</w:t>
      </w:r>
      <w:proofErr w:type="gramEnd"/>
      <w:r>
        <w:rPr>
          <w:lang w:val="es-ES"/>
        </w:rPr>
        <w:t>.</w:t>
      </w:r>
      <w:r w:rsidRPr="003F6A84">
        <w:rPr>
          <w:lang w:val="es-ES"/>
        </w:rPr>
        <w:t xml:space="preserve">     </w:t>
      </w:r>
    </w:p>
    <w:p w:rsidR="003F6A84" w:rsidRPr="003F6A84" w:rsidRDefault="003F6A84" w:rsidP="003B084C">
      <w:pPr>
        <w:jc w:val="both"/>
        <w:rPr>
          <w:lang w:val="es-ES"/>
        </w:rPr>
      </w:pPr>
      <w:r w:rsidRPr="003F6A84">
        <w:rPr>
          <w:lang w:val="es-ES"/>
        </w:rPr>
        <w:t>Rut o Pasaporte</w:t>
      </w:r>
      <w:r>
        <w:rPr>
          <w:lang w:val="es-ES"/>
        </w:rPr>
        <w:t>…………………………………………………………</w:t>
      </w:r>
      <w:proofErr w:type="gramStart"/>
      <w:r>
        <w:rPr>
          <w:lang w:val="es-ES"/>
        </w:rPr>
        <w:t>…….</w:t>
      </w:r>
      <w:proofErr w:type="gramEnd"/>
      <w:r>
        <w:rPr>
          <w:lang w:val="es-ES"/>
        </w:rPr>
        <w:t>.</w:t>
      </w:r>
      <w:r w:rsidRPr="003F6A84">
        <w:rPr>
          <w:lang w:val="es-ES"/>
        </w:rPr>
        <w:t xml:space="preserve"> </w:t>
      </w:r>
    </w:p>
    <w:p w:rsidR="003F6A84" w:rsidRPr="003F6A84" w:rsidRDefault="003F6A84" w:rsidP="003B084C">
      <w:pPr>
        <w:jc w:val="both"/>
        <w:rPr>
          <w:lang w:val="es-ES"/>
        </w:rPr>
      </w:pPr>
      <w:r w:rsidRPr="003F6A84">
        <w:rPr>
          <w:lang w:val="es-ES"/>
        </w:rPr>
        <w:t>Domicilio</w:t>
      </w:r>
      <w:r>
        <w:rPr>
          <w:lang w:val="es-ES"/>
        </w:rPr>
        <w:t>……………………………………………………………………………</w:t>
      </w:r>
      <w:r w:rsidRPr="003F6A84">
        <w:rPr>
          <w:lang w:val="es-ES"/>
        </w:rPr>
        <w:t xml:space="preserve">          </w:t>
      </w:r>
    </w:p>
    <w:p w:rsidR="003F6A84" w:rsidRPr="003F6A84" w:rsidRDefault="003F6A84" w:rsidP="003B084C">
      <w:pPr>
        <w:jc w:val="both"/>
        <w:rPr>
          <w:lang w:val="es-ES"/>
        </w:rPr>
      </w:pPr>
      <w:r w:rsidRPr="003F6A84">
        <w:rPr>
          <w:lang w:val="es-ES"/>
        </w:rPr>
        <w:t>Fecha y hora</w:t>
      </w:r>
      <w:r>
        <w:rPr>
          <w:lang w:val="es-ES"/>
        </w:rPr>
        <w:t>………………………………………………………………………</w:t>
      </w:r>
      <w:r w:rsidRPr="003F6A84">
        <w:rPr>
          <w:lang w:val="es-ES"/>
        </w:rPr>
        <w:t xml:space="preserve">      </w:t>
      </w:r>
    </w:p>
    <w:p w:rsidR="003F6A84" w:rsidRPr="003F6A84" w:rsidRDefault="003F6A84" w:rsidP="003B084C">
      <w:pPr>
        <w:jc w:val="both"/>
        <w:rPr>
          <w:lang w:val="es-ES"/>
        </w:rPr>
      </w:pPr>
    </w:p>
    <w:p w:rsidR="003F6A84" w:rsidRPr="003F6A84" w:rsidRDefault="003F6A84" w:rsidP="003B084C">
      <w:pPr>
        <w:jc w:val="both"/>
        <w:rPr>
          <w:lang w:val="es-ES"/>
        </w:rPr>
      </w:pPr>
      <w:r w:rsidRPr="003F6A84">
        <w:rPr>
          <w:lang w:val="es-ES"/>
        </w:rPr>
        <w:t>Declaro que el/la Dr (a)</w:t>
      </w:r>
      <w:r>
        <w:rPr>
          <w:lang w:val="es-ES"/>
        </w:rPr>
        <w:t>………………………………………………</w:t>
      </w:r>
      <w:proofErr w:type="gramStart"/>
      <w:r>
        <w:rPr>
          <w:lang w:val="es-ES"/>
        </w:rPr>
        <w:t>…….</w:t>
      </w:r>
      <w:proofErr w:type="gramEnd"/>
      <w:r>
        <w:rPr>
          <w:lang w:val="es-ES"/>
        </w:rPr>
        <w:t>.……………………………………….</w:t>
      </w:r>
      <w:r w:rsidRPr="003F6A84">
        <w:rPr>
          <w:lang w:val="es-ES"/>
        </w:rPr>
        <w:t xml:space="preserve"> </w:t>
      </w:r>
    </w:p>
    <w:p w:rsidR="003F6A84" w:rsidRPr="003F6A84" w:rsidRDefault="003F6A84" w:rsidP="003B084C">
      <w:pPr>
        <w:jc w:val="both"/>
        <w:rPr>
          <w:lang w:val="es-ES"/>
        </w:rPr>
      </w:pPr>
      <w:r w:rsidRPr="003F6A84">
        <w:rPr>
          <w:lang w:val="es-ES"/>
        </w:rPr>
        <w:t xml:space="preserve">Me ha explicado mi diagnóstico y/o modificaciones anatómicas a ser corregidas </w:t>
      </w:r>
    </w:p>
    <w:p w:rsidR="003F6A84" w:rsidRPr="003F6A84" w:rsidRDefault="003F6A84" w:rsidP="003B084C">
      <w:pPr>
        <w:jc w:val="both"/>
        <w:rPr>
          <w:lang w:val="es-ES"/>
        </w:rPr>
      </w:pPr>
      <w:r>
        <w:rPr>
          <w:lang w:val="es-ES"/>
        </w:rPr>
        <w:t>…………………………………………………………………………………………………………………………………….</w:t>
      </w:r>
    </w:p>
    <w:p w:rsidR="003F6A84" w:rsidRPr="003F6A84" w:rsidRDefault="003F6A84" w:rsidP="003B084C">
      <w:pPr>
        <w:jc w:val="both"/>
        <w:rPr>
          <w:lang w:val="es-ES"/>
        </w:rPr>
      </w:pPr>
      <w:r w:rsidRPr="003F6A84">
        <w:rPr>
          <w:lang w:val="es-ES"/>
        </w:rPr>
        <w:t xml:space="preserve">y que es conveniente proceder, en mi </w:t>
      </w:r>
      <w:r w:rsidR="003B084C" w:rsidRPr="003F6A84">
        <w:rPr>
          <w:lang w:val="es-ES"/>
        </w:rPr>
        <w:t>situación</w:t>
      </w:r>
      <w:r w:rsidRPr="003F6A84">
        <w:rPr>
          <w:lang w:val="es-ES"/>
        </w:rPr>
        <w:t xml:space="preserve">, al tratamiento </w:t>
      </w:r>
      <w:r w:rsidR="003B084C" w:rsidRPr="003F6A84">
        <w:rPr>
          <w:lang w:val="es-ES"/>
        </w:rPr>
        <w:t>quirúrgico</w:t>
      </w:r>
      <w:r w:rsidRPr="003F6A84">
        <w:rPr>
          <w:lang w:val="es-ES"/>
        </w:rPr>
        <w:t xml:space="preserve"> de </w:t>
      </w:r>
    </w:p>
    <w:p w:rsidR="003F6A84" w:rsidRPr="003F6A84" w:rsidRDefault="003F6A84" w:rsidP="003B084C">
      <w:pPr>
        <w:jc w:val="both"/>
        <w:rPr>
          <w:lang w:val="es-ES"/>
        </w:rPr>
      </w:pPr>
      <w:r>
        <w:rPr>
          <w:lang w:val="es-ES"/>
        </w:rPr>
        <w:t>……………………………………………………………………………………………………………………………………</w:t>
      </w:r>
    </w:p>
    <w:p w:rsidR="003F6A84" w:rsidRPr="003F6A84" w:rsidRDefault="003F6A84" w:rsidP="003B084C">
      <w:pPr>
        <w:jc w:val="both"/>
        <w:rPr>
          <w:lang w:val="es-ES"/>
        </w:rPr>
      </w:pPr>
      <w:r w:rsidRPr="003F6A84">
        <w:rPr>
          <w:lang w:val="es-ES"/>
        </w:rPr>
        <w:t xml:space="preserve">Los siguientes puntos me han sido claramente </w:t>
      </w:r>
      <w:r w:rsidR="003B084C">
        <w:rPr>
          <w:lang w:val="es-ES"/>
        </w:rPr>
        <w:t>informados</w:t>
      </w:r>
      <w:r w:rsidRPr="003F6A84">
        <w:rPr>
          <w:lang w:val="es-ES"/>
        </w:rPr>
        <w:t>:</w:t>
      </w:r>
    </w:p>
    <w:p w:rsidR="003F6A84" w:rsidRPr="003F6A84" w:rsidRDefault="003F6A84" w:rsidP="003B084C">
      <w:pPr>
        <w:jc w:val="both"/>
        <w:rPr>
          <w:lang w:val="es-ES"/>
        </w:rPr>
      </w:pPr>
      <w:r w:rsidRPr="003F6A84">
        <w:rPr>
          <w:lang w:val="es-ES"/>
        </w:rPr>
        <w:t>1.</w:t>
      </w:r>
      <w:r w:rsidRPr="003F6A84">
        <w:rPr>
          <w:lang w:val="es-ES"/>
        </w:rPr>
        <w:tab/>
        <w:t xml:space="preserve">En el lugar de la incisión siempre quedará una cicatriz, </w:t>
      </w:r>
      <w:r w:rsidR="003B084C" w:rsidRPr="003F6A84">
        <w:rPr>
          <w:lang w:val="es-ES"/>
        </w:rPr>
        <w:t>tomándose</w:t>
      </w:r>
      <w:r w:rsidRPr="003F6A84">
        <w:rPr>
          <w:lang w:val="es-ES"/>
        </w:rPr>
        <w:t xml:space="preserve"> los resguardos necesarios para que ésta sea lo menos notable posible. </w:t>
      </w:r>
    </w:p>
    <w:p w:rsidR="003F6A84" w:rsidRPr="003F6A84" w:rsidRDefault="003F6A84" w:rsidP="003B084C">
      <w:pPr>
        <w:jc w:val="both"/>
        <w:rPr>
          <w:lang w:val="es-ES"/>
        </w:rPr>
      </w:pPr>
      <w:r w:rsidRPr="003F6A84">
        <w:rPr>
          <w:lang w:val="es-ES"/>
        </w:rPr>
        <w:t>2.</w:t>
      </w:r>
      <w:r w:rsidRPr="003F6A84">
        <w:rPr>
          <w:lang w:val="es-ES"/>
        </w:rPr>
        <w:tab/>
        <w:t>Todos los pacientes fumadores tienen un riesgo incrementado de complicaciones y sufrimiento de la piel en la región operada.</w:t>
      </w:r>
    </w:p>
    <w:p w:rsidR="003F6A84" w:rsidRPr="003F6A84" w:rsidRDefault="003F6A84" w:rsidP="003B084C">
      <w:pPr>
        <w:jc w:val="both"/>
        <w:rPr>
          <w:lang w:val="es-ES"/>
        </w:rPr>
      </w:pPr>
      <w:r w:rsidRPr="003F6A84">
        <w:rPr>
          <w:lang w:val="es-ES"/>
        </w:rPr>
        <w:t>3.</w:t>
      </w:r>
      <w:r w:rsidRPr="003F6A84">
        <w:rPr>
          <w:lang w:val="es-ES"/>
        </w:rPr>
        <w:tab/>
        <w:t xml:space="preserve">Las complicaciones que pueden originarse por intervenciones quirúrgicas de cirugía plástica son similares a las de cualquier otro tipo de operación y podrán ser tales como: inflamación, decoloración de la piel, hematoma, trastornos de la sensibilidad nerviosa, tejido cicatricial anormal, infección, necrosis, trombosis venosa profunda, </w:t>
      </w:r>
      <w:proofErr w:type="spellStart"/>
      <w:r w:rsidRPr="003F6A84">
        <w:rPr>
          <w:lang w:val="es-ES"/>
        </w:rPr>
        <w:t>tromboembolismo</w:t>
      </w:r>
      <w:proofErr w:type="spellEnd"/>
      <w:r w:rsidRPr="003F6A84">
        <w:rPr>
          <w:lang w:val="es-ES"/>
        </w:rPr>
        <w:t xml:space="preserve"> pulmonar, etc. </w:t>
      </w:r>
    </w:p>
    <w:p w:rsidR="003F6A84" w:rsidRPr="003F6A84" w:rsidRDefault="003F6A84" w:rsidP="003B084C">
      <w:pPr>
        <w:jc w:val="both"/>
        <w:rPr>
          <w:lang w:val="es-ES"/>
        </w:rPr>
      </w:pPr>
      <w:r w:rsidRPr="003F6A84">
        <w:rPr>
          <w:lang w:val="es-ES"/>
        </w:rPr>
        <w:t>4.</w:t>
      </w:r>
      <w:r w:rsidRPr="003F6A84">
        <w:rPr>
          <w:lang w:val="es-ES"/>
        </w:rPr>
        <w:tab/>
        <w:t>En mi caso en particular además poseo los siguientes riesgos:</w:t>
      </w:r>
    </w:p>
    <w:p w:rsidR="003F6A84" w:rsidRPr="003F6A84" w:rsidRDefault="003F6A84" w:rsidP="003B084C">
      <w:pPr>
        <w:jc w:val="both"/>
        <w:rPr>
          <w:lang w:val="es-ES"/>
        </w:rPr>
      </w:pPr>
      <w:r w:rsidRPr="003F6A84">
        <w:rPr>
          <w:lang w:val="es-ES"/>
        </w:rPr>
        <w:t xml:space="preserve"> </w:t>
      </w:r>
      <w:r>
        <w:rPr>
          <w:lang w:val="es-ES"/>
        </w:rPr>
        <w:t>…………………………………………………………………………………………………………………………………………………..</w:t>
      </w:r>
    </w:p>
    <w:p w:rsidR="00ED70B6" w:rsidRPr="00ED70B6" w:rsidRDefault="00ED70B6" w:rsidP="003B084C">
      <w:pPr>
        <w:jc w:val="both"/>
        <w:rPr>
          <w:lang w:val="es-ES"/>
        </w:rPr>
      </w:pPr>
      <w:r w:rsidRPr="00ED70B6">
        <w:rPr>
          <w:lang w:val="es-ES"/>
        </w:rPr>
        <w:t xml:space="preserve">La ginecomastia es el exceso de volumen de las mamas en el hombre que suele producirse por alteraciones hormonales. Puede afectar a una mama o a las dos. Este exceso de mama se puede deber tanto al componente glandular como al tejido graso. Debido a los cambios hormonales es frecuente en la adolescencia, pudiendo corregirse de forma espontánea. </w:t>
      </w:r>
    </w:p>
    <w:p w:rsidR="00ED70B6" w:rsidRPr="00ED70B6" w:rsidRDefault="00ED70B6" w:rsidP="003B084C">
      <w:pPr>
        <w:jc w:val="both"/>
        <w:rPr>
          <w:lang w:val="es-ES"/>
        </w:rPr>
      </w:pPr>
      <w:r w:rsidRPr="00ED70B6">
        <w:rPr>
          <w:lang w:val="es-ES"/>
        </w:rPr>
        <w:lastRenderedPageBreak/>
        <w:t>​Habitualmente utilizamos como técnica quirúrgica la liposucción. En la mayoría de los casos podemos conseguir la aspiración de la grasa mamaria y parte del tejido glandular si no es muy abundante.</w:t>
      </w:r>
    </w:p>
    <w:p w:rsidR="003F6A84" w:rsidRPr="003F6A84" w:rsidRDefault="00ED70B6" w:rsidP="003B084C">
      <w:pPr>
        <w:jc w:val="both"/>
        <w:rPr>
          <w:lang w:val="es-ES"/>
        </w:rPr>
      </w:pPr>
      <w:r w:rsidRPr="00ED70B6">
        <w:rPr>
          <w:lang w:val="es-ES"/>
        </w:rPr>
        <w:t>Si el componente de la ginecomastia tiene mucho componente glandular, debe asociarse la extirpación parcial de la mama (</w:t>
      </w:r>
      <w:proofErr w:type="spellStart"/>
      <w:r w:rsidRPr="00ED70B6">
        <w:rPr>
          <w:lang w:val="es-ES"/>
        </w:rPr>
        <w:t>glandulectomía</w:t>
      </w:r>
      <w:proofErr w:type="spellEnd"/>
      <w:r w:rsidRPr="00ED70B6">
        <w:rPr>
          <w:lang w:val="es-ES"/>
        </w:rPr>
        <w:t xml:space="preserve"> parcial) a la liposucción. Suele ser suficiente con una incisión en la mitad inferior de la areola. Se debe dejar una pequeña pastilla de glándula debajo de la areola, hundimiento o irregularidades en la zona.</w:t>
      </w:r>
      <w:r w:rsidR="003F6A84" w:rsidRPr="00ED70B6">
        <w:rPr>
          <w:lang w:val="es-ES"/>
        </w:rPr>
        <w:t>,</w:t>
      </w:r>
      <w:r w:rsidR="003F6A84" w:rsidRPr="003F6A84">
        <w:rPr>
          <w:lang w:val="es-ES"/>
        </w:rPr>
        <w:t xml:space="preserve"> aunque por sí misma no mejora las áreas de piel irregular conocida como “celulitis”. La piel colga</w:t>
      </w:r>
      <w:r>
        <w:rPr>
          <w:lang w:val="es-ES"/>
        </w:rPr>
        <w:t>n</w:t>
      </w:r>
      <w:r w:rsidR="003F6A84" w:rsidRPr="003F6A84">
        <w:rPr>
          <w:lang w:val="es-ES"/>
        </w:rPr>
        <w:t xml:space="preserve">te o en exceso no se readapta por si misma al nuevo contorno, pudiendo requerir técnicas adicionales para eliminar o tensar el exceso de piel. </w:t>
      </w:r>
    </w:p>
    <w:p w:rsidR="003F6A84" w:rsidRPr="003F6A84" w:rsidRDefault="003F6A84" w:rsidP="003B084C">
      <w:pPr>
        <w:jc w:val="both"/>
        <w:rPr>
          <w:lang w:val="es-ES"/>
        </w:rPr>
      </w:pPr>
      <w:r w:rsidRPr="003F6A84">
        <w:rPr>
          <w:lang w:val="es-ES"/>
        </w:rPr>
        <w:t xml:space="preserve">El médico me ha advertido que el procedimiento requiere la administración de anestesia y que es posible durante o después de la intervención sea necesario la utilización de sangre y/o de hemoderivados, de cuyos riesgos me informara el Servicio de Anestesia. </w:t>
      </w:r>
    </w:p>
    <w:p w:rsidR="003F6A84" w:rsidRPr="003F6A84" w:rsidRDefault="003F6A84" w:rsidP="003B084C">
      <w:pPr>
        <w:jc w:val="both"/>
        <w:rPr>
          <w:lang w:val="es-ES"/>
        </w:rPr>
      </w:pPr>
      <w:r w:rsidRPr="003F6A84">
        <w:rPr>
          <w:lang w:val="es-ES"/>
        </w:rPr>
        <w:t xml:space="preserve">Cualquier procedimiento </w:t>
      </w:r>
      <w:r w:rsidR="00016E82" w:rsidRPr="003F6A84">
        <w:rPr>
          <w:lang w:val="es-ES"/>
        </w:rPr>
        <w:t>quirúrgico</w:t>
      </w:r>
      <w:r w:rsidRPr="003F6A84">
        <w:rPr>
          <w:lang w:val="es-ES"/>
        </w:rPr>
        <w:t xml:space="preserve"> presenta un cierto grado de riesgo y por ello que es muy importante que usted este informado, aunque la mayoría de los pacientes no experimentan las siguientes complicaciones, usted debería discutir cada una de ellas con su cirujano plástico para asegurarse en qué consisten los riesgos y consecuencias de la Lipoescultura: </w:t>
      </w:r>
    </w:p>
    <w:p w:rsidR="003F6A84" w:rsidRDefault="003F6A84" w:rsidP="003B084C">
      <w:pPr>
        <w:pStyle w:val="Prrafodelista"/>
        <w:numPr>
          <w:ilvl w:val="0"/>
          <w:numId w:val="1"/>
        </w:numPr>
        <w:jc w:val="both"/>
        <w:rPr>
          <w:lang w:val="es-ES"/>
        </w:rPr>
      </w:pPr>
      <w:r w:rsidRPr="003B084C">
        <w:rPr>
          <w:lang w:val="es-ES"/>
        </w:rPr>
        <w:t xml:space="preserve">Hinchazón o edema: (edema, acumulación de líquidos) puede durar un par de semanas. </w:t>
      </w:r>
    </w:p>
    <w:p w:rsidR="003B084C" w:rsidRPr="003B084C" w:rsidRDefault="003B084C" w:rsidP="003B084C">
      <w:pPr>
        <w:pStyle w:val="Prrafodelista"/>
        <w:jc w:val="both"/>
        <w:rPr>
          <w:lang w:val="es-ES"/>
        </w:rPr>
      </w:pPr>
    </w:p>
    <w:p w:rsidR="003B084C" w:rsidRDefault="003F6A84" w:rsidP="003B084C">
      <w:pPr>
        <w:pStyle w:val="Prrafodelista"/>
        <w:numPr>
          <w:ilvl w:val="0"/>
          <w:numId w:val="1"/>
        </w:numPr>
        <w:jc w:val="both"/>
        <w:rPr>
          <w:lang w:val="es-ES"/>
        </w:rPr>
      </w:pPr>
      <w:r w:rsidRPr="003B084C">
        <w:rPr>
          <w:lang w:val="es-ES"/>
        </w:rPr>
        <w:t xml:space="preserve">Hematomas y sangrado: es muy frecuente la aparición de hematomas superficiales, que van desapareciendo a los pocos días. Es posible, aunque muy raro que se presente una hemorragia durante o después de la cirugía, y por esto no se debe tomar aspirina o antiinflamatorios 10 días antes de la cirugía. </w:t>
      </w:r>
    </w:p>
    <w:p w:rsidR="003B084C" w:rsidRPr="003B084C" w:rsidRDefault="003B084C" w:rsidP="003B084C">
      <w:pPr>
        <w:pStyle w:val="Prrafodelista"/>
        <w:jc w:val="both"/>
        <w:rPr>
          <w:lang w:val="es-ES"/>
        </w:rPr>
      </w:pPr>
    </w:p>
    <w:p w:rsidR="003B084C" w:rsidRDefault="003F6A84" w:rsidP="003B084C">
      <w:pPr>
        <w:pStyle w:val="Prrafodelista"/>
        <w:numPr>
          <w:ilvl w:val="0"/>
          <w:numId w:val="1"/>
        </w:numPr>
        <w:jc w:val="both"/>
        <w:rPr>
          <w:lang w:val="es-ES"/>
        </w:rPr>
      </w:pPr>
      <w:r w:rsidRPr="003B084C">
        <w:rPr>
          <w:lang w:val="es-ES"/>
        </w:rPr>
        <w:t xml:space="preserve">Infección: si ocurriese, es necesario un tratamiento adicional incluyendo antibióticos o cirugía. </w:t>
      </w:r>
    </w:p>
    <w:p w:rsidR="003B084C" w:rsidRPr="003B084C" w:rsidRDefault="003B084C" w:rsidP="003B084C">
      <w:pPr>
        <w:pStyle w:val="Prrafodelista"/>
        <w:jc w:val="both"/>
        <w:rPr>
          <w:lang w:val="es-ES"/>
        </w:rPr>
      </w:pPr>
    </w:p>
    <w:p w:rsidR="003F6A84" w:rsidRDefault="003F6A84" w:rsidP="003B084C">
      <w:pPr>
        <w:pStyle w:val="Prrafodelista"/>
        <w:numPr>
          <w:ilvl w:val="0"/>
          <w:numId w:val="1"/>
        </w:numPr>
        <w:jc w:val="both"/>
        <w:rPr>
          <w:lang w:val="es-ES"/>
        </w:rPr>
      </w:pPr>
      <w:r w:rsidRPr="003B084C">
        <w:rPr>
          <w:lang w:val="es-ES"/>
        </w:rPr>
        <w:t xml:space="preserve">Cambios en la sensibilidad cutánea: estos pueden ocurrir, pero habitualmente se resuelven en un lapso de 6 meses. </w:t>
      </w:r>
    </w:p>
    <w:p w:rsidR="003B084C" w:rsidRPr="003B084C" w:rsidRDefault="003B084C" w:rsidP="003B084C">
      <w:pPr>
        <w:jc w:val="both"/>
        <w:rPr>
          <w:lang w:val="es-ES"/>
        </w:rPr>
      </w:pPr>
    </w:p>
    <w:p w:rsidR="003F6A84" w:rsidRDefault="003F6A84" w:rsidP="003B084C">
      <w:pPr>
        <w:pStyle w:val="Prrafodelista"/>
        <w:numPr>
          <w:ilvl w:val="0"/>
          <w:numId w:val="1"/>
        </w:numPr>
        <w:jc w:val="both"/>
        <w:rPr>
          <w:lang w:val="es-ES"/>
        </w:rPr>
      </w:pPr>
      <w:r w:rsidRPr="003B084C">
        <w:rPr>
          <w:lang w:val="es-ES"/>
        </w:rPr>
        <w:t xml:space="preserve">Cicatrización: aunque se espera una buena curación después del procedimiento, pueden darse cicatrices anormales tanto en la piel como en el tejido profundo. </w:t>
      </w:r>
    </w:p>
    <w:p w:rsidR="003B084C" w:rsidRPr="003B084C" w:rsidRDefault="003B084C" w:rsidP="003B084C">
      <w:pPr>
        <w:pStyle w:val="Prrafodelista"/>
        <w:jc w:val="both"/>
        <w:rPr>
          <w:lang w:val="es-ES"/>
        </w:rPr>
      </w:pPr>
    </w:p>
    <w:p w:rsidR="003B084C" w:rsidRPr="003B084C" w:rsidRDefault="003B084C" w:rsidP="003B084C">
      <w:pPr>
        <w:pStyle w:val="Prrafodelista"/>
        <w:jc w:val="both"/>
        <w:rPr>
          <w:lang w:val="es-ES"/>
        </w:rPr>
      </w:pPr>
    </w:p>
    <w:p w:rsidR="003F6A84" w:rsidRDefault="003F6A84" w:rsidP="003B084C">
      <w:pPr>
        <w:pStyle w:val="Prrafodelista"/>
        <w:numPr>
          <w:ilvl w:val="0"/>
          <w:numId w:val="1"/>
        </w:numPr>
        <w:jc w:val="both"/>
        <w:rPr>
          <w:lang w:val="es-ES"/>
        </w:rPr>
      </w:pPr>
      <w:r w:rsidRPr="003B084C">
        <w:rPr>
          <w:lang w:val="es-ES"/>
        </w:rPr>
        <w:t xml:space="preserve">Necrosis cutánea: Aunque raro, existe el riesgo de </w:t>
      </w:r>
      <w:r w:rsidR="003B084C" w:rsidRPr="003B084C">
        <w:rPr>
          <w:lang w:val="es-ES"/>
        </w:rPr>
        <w:t>pérdida</w:t>
      </w:r>
      <w:r w:rsidRPr="003B084C">
        <w:rPr>
          <w:lang w:val="es-ES"/>
        </w:rPr>
        <w:t xml:space="preserve"> de piel. Los fumadores, inmunodeprimidos, pos</w:t>
      </w:r>
      <w:r w:rsidR="003B084C">
        <w:rPr>
          <w:lang w:val="es-ES"/>
        </w:rPr>
        <w:t>t-</w:t>
      </w:r>
      <w:proofErr w:type="spellStart"/>
      <w:r w:rsidRPr="003B084C">
        <w:rPr>
          <w:lang w:val="es-ES"/>
        </w:rPr>
        <w:t>bariátrica</w:t>
      </w:r>
      <w:proofErr w:type="spellEnd"/>
      <w:r w:rsidRPr="003B084C">
        <w:rPr>
          <w:lang w:val="es-ES"/>
        </w:rPr>
        <w:t xml:space="preserve">, portadores de biopolímeros tienen un mayor riesgo de pérdida cutánea y de complicaciones en la cicatrización. El uso de tecnología en base a energía como la lipoaspiración vibratoria o asistida por poder, asistida por ultrasonido, asistida por </w:t>
      </w:r>
      <w:r w:rsidR="003B084C" w:rsidRPr="003B084C">
        <w:rPr>
          <w:lang w:val="es-ES"/>
        </w:rPr>
        <w:t>láser</w:t>
      </w:r>
      <w:r w:rsidRPr="003B084C">
        <w:rPr>
          <w:lang w:val="es-ES"/>
        </w:rPr>
        <w:t xml:space="preserve"> y otros procedimientos combinados para aumentar la retracción de la piel como la radiofrecuencia, el plasma o el </w:t>
      </w:r>
      <w:r w:rsidR="003B084C" w:rsidRPr="003B084C">
        <w:rPr>
          <w:lang w:val="es-ES"/>
        </w:rPr>
        <w:t>láser</w:t>
      </w:r>
      <w:r w:rsidRPr="003B084C">
        <w:rPr>
          <w:lang w:val="es-ES"/>
        </w:rPr>
        <w:t xml:space="preserve">, pueden producir trauma, altas temperaturas o coagulación de tejidos en las áreas utilizadas que, si bien, es parte de su efecto, si no son bien controlados pueden provocar daños cutáneos </w:t>
      </w:r>
      <w:r w:rsidR="003B084C" w:rsidRPr="003B084C">
        <w:rPr>
          <w:lang w:val="es-ES"/>
        </w:rPr>
        <w:t>severos.</w:t>
      </w:r>
    </w:p>
    <w:p w:rsidR="003B084C" w:rsidRPr="003B084C" w:rsidRDefault="003B084C" w:rsidP="003B084C">
      <w:pPr>
        <w:pStyle w:val="Prrafodelista"/>
        <w:jc w:val="both"/>
        <w:rPr>
          <w:lang w:val="es-ES"/>
        </w:rPr>
      </w:pPr>
    </w:p>
    <w:p w:rsidR="003F6A84" w:rsidRDefault="003F6A84" w:rsidP="003B084C">
      <w:pPr>
        <w:pStyle w:val="Prrafodelista"/>
        <w:numPr>
          <w:ilvl w:val="0"/>
          <w:numId w:val="1"/>
        </w:numPr>
        <w:jc w:val="both"/>
        <w:rPr>
          <w:lang w:val="es-ES"/>
        </w:rPr>
      </w:pPr>
      <w:r w:rsidRPr="003B084C">
        <w:rPr>
          <w:lang w:val="es-ES"/>
        </w:rPr>
        <w:t xml:space="preserve">Asimetría: puede no conseguirse aspecto simétrico del cuerpo (tono de piel, tono muscular). </w:t>
      </w:r>
    </w:p>
    <w:p w:rsidR="003B084C" w:rsidRPr="003B084C" w:rsidRDefault="003B084C" w:rsidP="003B084C">
      <w:pPr>
        <w:pStyle w:val="Prrafodelista"/>
        <w:jc w:val="both"/>
        <w:rPr>
          <w:lang w:val="es-ES"/>
        </w:rPr>
      </w:pPr>
    </w:p>
    <w:p w:rsidR="003B084C" w:rsidRPr="003B084C" w:rsidRDefault="003B084C" w:rsidP="003B084C">
      <w:pPr>
        <w:pStyle w:val="Prrafodelista"/>
        <w:jc w:val="both"/>
        <w:rPr>
          <w:lang w:val="es-ES"/>
        </w:rPr>
      </w:pPr>
    </w:p>
    <w:p w:rsidR="003B084C" w:rsidRDefault="003F6A84" w:rsidP="003B084C">
      <w:pPr>
        <w:pStyle w:val="Prrafodelista"/>
        <w:numPr>
          <w:ilvl w:val="0"/>
          <w:numId w:val="1"/>
        </w:numPr>
        <w:jc w:val="both"/>
        <w:rPr>
          <w:lang w:val="es-ES"/>
        </w:rPr>
      </w:pPr>
      <w:r w:rsidRPr="003B084C">
        <w:rPr>
          <w:lang w:val="es-ES"/>
        </w:rPr>
        <w:t xml:space="preserve">Complicaciones pulmonares: el síndrome de embolismo graso y el trombo embolismo pulmonar (TEP) ocurre cuando se atrapan gotas de grasa o sangre coagulada en los pulmones, aunque raros, son complicaciones graves de la Lipoescultura.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3B084C" w:rsidRDefault="003B084C" w:rsidP="003B084C">
      <w:pPr>
        <w:pStyle w:val="Prrafodelista"/>
        <w:jc w:val="both"/>
        <w:rPr>
          <w:lang w:val="es-ES"/>
        </w:rPr>
      </w:pPr>
    </w:p>
    <w:p w:rsidR="003B084C" w:rsidRDefault="003F6A84" w:rsidP="003B084C">
      <w:pPr>
        <w:pStyle w:val="Prrafodelista"/>
        <w:numPr>
          <w:ilvl w:val="0"/>
          <w:numId w:val="1"/>
        </w:numPr>
        <w:jc w:val="both"/>
        <w:rPr>
          <w:lang w:val="es-ES"/>
        </w:rPr>
      </w:pPr>
      <w:r w:rsidRPr="003B084C">
        <w:rPr>
          <w:lang w:val="es-ES"/>
        </w:rPr>
        <w:t>Trombosis venosa profunda (TVP) se produce cuando se forman coágulos de sangre en las venas de las piernas. Los pacientes no siempre son conscientes o se dan cuenta que un coagulo se ha formado. Los coágulos pueden moverse de las piernas hacia el pulmón, una complicación conocida como trombo embolismo pulmonar (TEP). Si, a pesar de las medidas preventivas, ocurre una TVP, requiere tratamiento y eventualmente hospitalización.</w:t>
      </w:r>
    </w:p>
    <w:p w:rsidR="003B084C" w:rsidRPr="003B084C" w:rsidRDefault="003B084C" w:rsidP="003B084C">
      <w:pPr>
        <w:pStyle w:val="Prrafodelista"/>
        <w:jc w:val="both"/>
        <w:rPr>
          <w:lang w:val="es-ES"/>
        </w:rPr>
      </w:pPr>
    </w:p>
    <w:p w:rsidR="003F6A84" w:rsidRDefault="003F6A84" w:rsidP="003B084C">
      <w:pPr>
        <w:pStyle w:val="Prrafodelista"/>
        <w:numPr>
          <w:ilvl w:val="0"/>
          <w:numId w:val="1"/>
        </w:numPr>
        <w:jc w:val="both"/>
        <w:rPr>
          <w:lang w:val="es-ES"/>
        </w:rPr>
      </w:pPr>
      <w:r w:rsidRPr="003B084C">
        <w:rPr>
          <w:lang w:val="es-ES"/>
        </w:rPr>
        <w:t>Anemia: Siempre que se extrae grasa de los pacientes durante la Lipoaspiración, esta viene acompañada de algo de sangre. En algunos pacientes esta cantidad puede ser mayor y depende de los volúmenes de grasa extraídos. Cuando la caída o descenso del hematocrito es muy pronunciado (hasta 10 puntos por debajo del preoperatorio) el paciente puede presentar síntomas como palidez, sudoración, taquicardia, cansancio, falta de aire, lipotimias (desmayos). En estos casos puede ser necesaria una transfusión de sangre para resolver los síntomas o infusión de fierro para que el propio cuerpo repongas las perdidas en algunas semanas.</w:t>
      </w:r>
    </w:p>
    <w:p w:rsidR="003B084C" w:rsidRPr="003B084C" w:rsidRDefault="003B084C" w:rsidP="003B084C">
      <w:pPr>
        <w:pStyle w:val="Prrafodelista"/>
        <w:jc w:val="both"/>
        <w:rPr>
          <w:lang w:val="es-ES"/>
        </w:rPr>
      </w:pPr>
    </w:p>
    <w:p w:rsidR="003B084C" w:rsidRPr="003B084C" w:rsidRDefault="003B084C" w:rsidP="003B084C">
      <w:pPr>
        <w:pStyle w:val="Prrafodelista"/>
        <w:jc w:val="both"/>
        <w:rPr>
          <w:lang w:val="es-ES"/>
        </w:rPr>
      </w:pPr>
    </w:p>
    <w:p w:rsidR="003F6A84" w:rsidRDefault="003F6A84" w:rsidP="003B084C">
      <w:pPr>
        <w:pStyle w:val="Prrafodelista"/>
        <w:numPr>
          <w:ilvl w:val="0"/>
          <w:numId w:val="1"/>
        </w:numPr>
        <w:jc w:val="both"/>
        <w:rPr>
          <w:lang w:val="es-ES"/>
        </w:rPr>
      </w:pPr>
      <w:proofErr w:type="spellStart"/>
      <w:r w:rsidRPr="003B084C">
        <w:rPr>
          <w:lang w:val="es-ES"/>
        </w:rPr>
        <w:t>Seroma</w:t>
      </w:r>
      <w:proofErr w:type="spellEnd"/>
      <w:r w:rsidRPr="003B084C">
        <w:rPr>
          <w:lang w:val="es-ES"/>
        </w:rPr>
        <w:t>: Colecciones de fluido ocurren infrecuentemente durante la Lipoaspiraciones. Pueden ser necesarios tratamientos adicionales o cirugía para drenar este fluido en el postoperatorio.</w:t>
      </w:r>
    </w:p>
    <w:p w:rsidR="003B084C" w:rsidRPr="003B084C" w:rsidRDefault="003B084C" w:rsidP="003B084C">
      <w:pPr>
        <w:pStyle w:val="Prrafodelista"/>
        <w:jc w:val="both"/>
        <w:rPr>
          <w:lang w:val="es-ES"/>
        </w:rPr>
      </w:pPr>
    </w:p>
    <w:p w:rsidR="003F6A84" w:rsidRPr="003B084C" w:rsidRDefault="003F6A84" w:rsidP="003B084C">
      <w:pPr>
        <w:pStyle w:val="Prrafodelista"/>
        <w:numPr>
          <w:ilvl w:val="0"/>
          <w:numId w:val="1"/>
        </w:numPr>
        <w:jc w:val="both"/>
        <w:rPr>
          <w:lang w:val="es-ES"/>
        </w:rPr>
      </w:pPr>
      <w:r w:rsidRPr="003B084C">
        <w:rPr>
          <w:lang w:val="es-ES"/>
        </w:rPr>
        <w:t xml:space="preserve">Cirugías combinadas y duración de los procedimientos: Toda </w:t>
      </w:r>
      <w:r w:rsidR="004A2B16" w:rsidRPr="003B084C">
        <w:rPr>
          <w:lang w:val="es-ES"/>
        </w:rPr>
        <w:t>Ginecomastia</w:t>
      </w:r>
      <w:r w:rsidRPr="003B084C">
        <w:rPr>
          <w:lang w:val="es-ES"/>
        </w:rPr>
        <w:t xml:space="preserve"> combinada con otros procedimientos quirúrgicos (</w:t>
      </w:r>
      <w:proofErr w:type="spellStart"/>
      <w:r w:rsidR="004A2B16" w:rsidRPr="003B084C">
        <w:rPr>
          <w:lang w:val="es-ES"/>
        </w:rPr>
        <w:t>lipiescultura</w:t>
      </w:r>
      <w:proofErr w:type="spellEnd"/>
      <w:r w:rsidR="004A2B16" w:rsidRPr="003B084C">
        <w:rPr>
          <w:lang w:val="es-ES"/>
        </w:rPr>
        <w:t xml:space="preserve">, </w:t>
      </w:r>
      <w:proofErr w:type="spellStart"/>
      <w:proofErr w:type="gramStart"/>
      <w:r w:rsidRPr="003B084C">
        <w:rPr>
          <w:lang w:val="es-ES"/>
        </w:rPr>
        <w:t>abdominoplastias</w:t>
      </w:r>
      <w:proofErr w:type="spellEnd"/>
      <w:r w:rsidR="004A2B16" w:rsidRPr="003B084C">
        <w:rPr>
          <w:lang w:val="es-ES"/>
        </w:rPr>
        <w:t xml:space="preserve"> </w:t>
      </w:r>
      <w:r w:rsidRPr="003B084C">
        <w:rPr>
          <w:lang w:val="es-ES"/>
        </w:rPr>
        <w:t>)</w:t>
      </w:r>
      <w:proofErr w:type="gramEnd"/>
      <w:r w:rsidRPr="003B084C">
        <w:rPr>
          <w:lang w:val="es-ES"/>
        </w:rPr>
        <w:t xml:space="preserve"> aumentan los riesgos de trombosis venosa profunda (TVP) y trombo embolismo pulmonar (TEP), al igual, que cirugías más prolongadas (sobre 4 horas). Su asociación demanda medidas de prevención </w:t>
      </w:r>
      <w:r w:rsidR="004A2B16" w:rsidRPr="003B084C">
        <w:rPr>
          <w:lang w:val="es-ES"/>
        </w:rPr>
        <w:t>más</w:t>
      </w:r>
      <w:r w:rsidRPr="003B084C">
        <w:rPr>
          <w:lang w:val="es-ES"/>
        </w:rPr>
        <w:t xml:space="preserve"> activas que deben ser conversadas con su cirujano plástico.   </w:t>
      </w:r>
    </w:p>
    <w:p w:rsidR="003F6A84" w:rsidRDefault="003F6A84" w:rsidP="003B084C">
      <w:pPr>
        <w:pStyle w:val="Prrafodelista"/>
        <w:numPr>
          <w:ilvl w:val="0"/>
          <w:numId w:val="1"/>
        </w:numPr>
        <w:jc w:val="both"/>
        <w:rPr>
          <w:lang w:val="es-ES"/>
        </w:rPr>
      </w:pPr>
      <w:r w:rsidRPr="003B084C">
        <w:rPr>
          <w:lang w:val="es-ES"/>
        </w:rPr>
        <w:t xml:space="preserve">Reacciones alérgicas: en casos raros se han dado alergias del esparadrapo (material de sutura o preparados tópicos). </w:t>
      </w:r>
    </w:p>
    <w:p w:rsidR="003B084C" w:rsidRPr="003B084C" w:rsidRDefault="003B084C" w:rsidP="003B084C">
      <w:pPr>
        <w:pStyle w:val="Prrafodelista"/>
        <w:jc w:val="both"/>
        <w:rPr>
          <w:lang w:val="es-ES"/>
        </w:rPr>
      </w:pPr>
    </w:p>
    <w:p w:rsidR="003F6A84" w:rsidRPr="003B084C" w:rsidRDefault="003F6A84" w:rsidP="003B084C">
      <w:pPr>
        <w:pStyle w:val="Prrafodelista"/>
        <w:numPr>
          <w:ilvl w:val="0"/>
          <w:numId w:val="1"/>
        </w:numPr>
        <w:jc w:val="both"/>
        <w:rPr>
          <w:lang w:val="es-ES"/>
        </w:rPr>
      </w:pPr>
      <w:r w:rsidRPr="003B084C">
        <w:rPr>
          <w:lang w:val="es-ES"/>
        </w:rPr>
        <w:t xml:space="preserve">Reabsorción grasa: en casos de </w:t>
      </w:r>
      <w:proofErr w:type="spellStart"/>
      <w:r w:rsidRPr="003B084C">
        <w:rPr>
          <w:lang w:val="es-ES"/>
        </w:rPr>
        <w:t>lipoinjerto</w:t>
      </w:r>
      <w:proofErr w:type="spellEnd"/>
      <w:r w:rsidRPr="003B084C">
        <w:rPr>
          <w:lang w:val="es-ES"/>
        </w:rPr>
        <w:t xml:space="preserve"> o transferencia grasa, existe siempre un proceso de integración y un proceso de absorción de la grasa, el cual es variable entre los pacientes y también de la zona tratada, puede existir absorción importante de la grasa y perder el </w:t>
      </w:r>
      <w:r w:rsidRPr="003B084C">
        <w:rPr>
          <w:lang w:val="es-ES"/>
        </w:rPr>
        <w:lastRenderedPageBreak/>
        <w:t xml:space="preserve">volumen ganado, lo cual tiene el riesgo de asimetrías, resultados insuficientes y necesidad de nuevos injertos en el futuro. En pocos casos puede haber necrosis grasa que no logra ser absorbida y genera quistes o granulomas que pueden necesitar resección quirúrgica de ser sintomáticos. </w:t>
      </w:r>
    </w:p>
    <w:p w:rsidR="003F6A84" w:rsidRPr="003F6A84" w:rsidRDefault="003F6A84" w:rsidP="003B084C">
      <w:pPr>
        <w:jc w:val="both"/>
        <w:rPr>
          <w:lang w:val="es-ES"/>
        </w:rPr>
      </w:pPr>
      <w:r w:rsidRPr="003F6A84">
        <w:rPr>
          <w:lang w:val="es-ES"/>
        </w:rPr>
        <w:t xml:space="preserve">Efectos a largo plazo: alteraciones subsiguientes en el contorno </w:t>
      </w:r>
      <w:r w:rsidR="00EB417B">
        <w:rPr>
          <w:lang w:val="es-ES"/>
        </w:rPr>
        <w:t>de los pectorales</w:t>
      </w:r>
      <w:r w:rsidRPr="003F6A84">
        <w:rPr>
          <w:lang w:val="es-ES"/>
        </w:rPr>
        <w:t xml:space="preserve"> pueden producirse co</w:t>
      </w:r>
      <w:r w:rsidR="00EB417B">
        <w:rPr>
          <w:lang w:val="es-ES"/>
        </w:rPr>
        <w:t>m</w:t>
      </w:r>
      <w:r w:rsidRPr="003F6A84">
        <w:rPr>
          <w:lang w:val="es-ES"/>
        </w:rPr>
        <w:t xml:space="preserve">o resultado de envejecimiento, pérdida o ganancia de peso u otras </w:t>
      </w:r>
      <w:r w:rsidR="00D9131F" w:rsidRPr="003F6A84">
        <w:rPr>
          <w:lang w:val="es-ES"/>
        </w:rPr>
        <w:t>circunstancias relacionadas</w:t>
      </w:r>
      <w:r w:rsidRPr="003F6A84">
        <w:rPr>
          <w:lang w:val="es-ES"/>
        </w:rPr>
        <w:t xml:space="preserve"> con la </w:t>
      </w:r>
      <w:proofErr w:type="spellStart"/>
      <w:r w:rsidR="00EB417B">
        <w:rPr>
          <w:lang w:val="es-ES"/>
        </w:rPr>
        <w:t>Lipoaspiracion</w:t>
      </w:r>
      <w:proofErr w:type="spellEnd"/>
      <w:r w:rsidR="00EB417B">
        <w:rPr>
          <w:lang w:val="es-ES"/>
        </w:rPr>
        <w:t xml:space="preserve"> o </w:t>
      </w:r>
      <w:proofErr w:type="spellStart"/>
      <w:r w:rsidR="00EB417B">
        <w:rPr>
          <w:lang w:val="es-ES"/>
        </w:rPr>
        <w:t>Glandulectomia</w:t>
      </w:r>
      <w:proofErr w:type="spellEnd"/>
      <w:r w:rsidRPr="003F6A84">
        <w:rPr>
          <w:lang w:val="es-ES"/>
        </w:rPr>
        <w:t xml:space="preserve">. </w:t>
      </w:r>
    </w:p>
    <w:p w:rsidR="003F6A84" w:rsidRDefault="003F6A84" w:rsidP="003B084C">
      <w:pPr>
        <w:pStyle w:val="Prrafodelista"/>
        <w:numPr>
          <w:ilvl w:val="0"/>
          <w:numId w:val="2"/>
        </w:numPr>
        <w:jc w:val="both"/>
        <w:rPr>
          <w:lang w:val="es-ES"/>
        </w:rPr>
      </w:pPr>
      <w:r w:rsidRPr="003B084C">
        <w:rPr>
          <w:lang w:val="es-ES"/>
        </w:rPr>
        <w:t>Dolor: es muy infrecuente el dolor crónico a causa de la lesión de nervios sensitivos por atrapamiento dentro del tejido cicatricial, después de una Lipoaspiración</w:t>
      </w:r>
      <w:r w:rsidR="000707E6" w:rsidRPr="003B084C">
        <w:rPr>
          <w:lang w:val="es-ES"/>
        </w:rPr>
        <w:t xml:space="preserve"> o </w:t>
      </w:r>
      <w:proofErr w:type="spellStart"/>
      <w:r w:rsidR="000707E6" w:rsidRPr="003B084C">
        <w:rPr>
          <w:lang w:val="es-ES"/>
        </w:rPr>
        <w:t>Glandulectomia</w:t>
      </w:r>
      <w:proofErr w:type="spellEnd"/>
      <w:r w:rsidRPr="003B084C">
        <w:rPr>
          <w:lang w:val="es-ES"/>
        </w:rPr>
        <w:t xml:space="preserve">. Necrosis grasa por </w:t>
      </w:r>
      <w:proofErr w:type="spellStart"/>
      <w:r w:rsidRPr="003B084C">
        <w:rPr>
          <w:lang w:val="es-ES"/>
        </w:rPr>
        <w:t>lipoinjertos</w:t>
      </w:r>
      <w:proofErr w:type="spellEnd"/>
      <w:r w:rsidRPr="003B084C">
        <w:rPr>
          <w:lang w:val="es-ES"/>
        </w:rPr>
        <w:t xml:space="preserve"> o </w:t>
      </w:r>
      <w:proofErr w:type="spellStart"/>
      <w:r w:rsidRPr="003B084C">
        <w:rPr>
          <w:lang w:val="es-ES"/>
        </w:rPr>
        <w:t>lipoinyecciones</w:t>
      </w:r>
      <w:proofErr w:type="spellEnd"/>
      <w:r w:rsidRPr="003B084C">
        <w:rPr>
          <w:lang w:val="es-ES"/>
        </w:rPr>
        <w:t xml:space="preserve">, quistes o calcificaciones pueden producir dolor y pueden requerirse procedimientos adicionales para la solución de dicha complicación. </w:t>
      </w:r>
    </w:p>
    <w:p w:rsidR="003B084C" w:rsidRPr="003B084C" w:rsidRDefault="003B084C" w:rsidP="003B084C">
      <w:pPr>
        <w:pStyle w:val="Prrafodelista"/>
        <w:jc w:val="both"/>
        <w:rPr>
          <w:lang w:val="es-ES"/>
        </w:rPr>
      </w:pPr>
    </w:p>
    <w:p w:rsidR="003F6A84" w:rsidRPr="003B084C" w:rsidRDefault="003F6A84" w:rsidP="003B084C">
      <w:pPr>
        <w:pStyle w:val="Prrafodelista"/>
        <w:numPr>
          <w:ilvl w:val="0"/>
          <w:numId w:val="2"/>
        </w:numPr>
        <w:jc w:val="both"/>
        <w:rPr>
          <w:lang w:val="es-ES"/>
        </w:rPr>
      </w:pPr>
      <w:r w:rsidRPr="003B084C">
        <w:rPr>
          <w:lang w:val="es-ES"/>
        </w:rPr>
        <w:t>Alteraciones como asimetrías tardías, fibrosis, pigmentaciones cutáneas post inflamatorias, ganancia asimétrica de peso, entre otros: usted puede estar en desacuerdo con los resultados de la cirugía, puede ser necesario realizar cirugía adicional para mejorar los resultados y facilitar la adaptación de la piel, incluyendo injertos de gordura o tratamientos complementarios como masajes, ultrasonido, radiofrecuencia, laser, cámara hiperbárica o medicaciones tópicas.</w:t>
      </w:r>
    </w:p>
    <w:p w:rsidR="003F6A84" w:rsidRPr="003F6A84" w:rsidRDefault="003F6A84" w:rsidP="003B084C">
      <w:pPr>
        <w:jc w:val="both"/>
        <w:rPr>
          <w:lang w:val="es-ES"/>
        </w:rPr>
      </w:pPr>
      <w:r w:rsidRPr="003F6A84">
        <w:rPr>
          <w:lang w:val="es-ES"/>
        </w:rPr>
        <w:t xml:space="preserve">Ningún procedimiento invasivo está exento del riesgo de complicaciones, incluyendo el de mortalidad, si bien la posibilidad es muy infrecuente para este. </w:t>
      </w:r>
    </w:p>
    <w:p w:rsidR="003F6A84" w:rsidRPr="003F6A84" w:rsidRDefault="003F6A84" w:rsidP="003B084C">
      <w:pPr>
        <w:jc w:val="both"/>
        <w:rPr>
          <w:lang w:val="es-ES"/>
        </w:rPr>
      </w:pPr>
      <w:r w:rsidRPr="003F6A84">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3F6A84" w:rsidRPr="003F6A84" w:rsidRDefault="003F6A84" w:rsidP="003B084C">
      <w:pPr>
        <w:jc w:val="both"/>
        <w:rPr>
          <w:lang w:val="es-ES"/>
        </w:rPr>
      </w:pPr>
      <w:r w:rsidRPr="003F6A84">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3F6A84" w:rsidRPr="003F6A84" w:rsidRDefault="003F6A84" w:rsidP="003B084C">
      <w:pPr>
        <w:jc w:val="both"/>
        <w:rPr>
          <w:lang w:val="es-ES"/>
        </w:rPr>
      </w:pPr>
      <w:r w:rsidRPr="003F6A84">
        <w:rPr>
          <w:lang w:val="es-ES"/>
        </w:rPr>
        <w:t>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Los 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3F6A84" w:rsidRPr="003F6A84" w:rsidRDefault="003F6A84" w:rsidP="003B084C">
      <w:pPr>
        <w:jc w:val="both"/>
        <w:rPr>
          <w:lang w:val="es-ES"/>
        </w:rPr>
      </w:pPr>
      <w:r w:rsidRPr="003F6A84">
        <w:rPr>
          <w:lang w:val="es-ES"/>
        </w:rPr>
        <w:lastRenderedPageBreak/>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3F6A84" w:rsidRPr="003F6A84" w:rsidRDefault="003F6A84" w:rsidP="003B084C">
      <w:pPr>
        <w:jc w:val="both"/>
        <w:rPr>
          <w:lang w:val="es-ES"/>
        </w:rPr>
      </w:pPr>
      <w:r w:rsidRPr="003F6A84">
        <w:rPr>
          <w:lang w:val="es-ES"/>
        </w:rPr>
        <w:t xml:space="preserve">Entiendo que la cirugía va a producir cambios en mi cuerpo y estos cambios pueden alterar la percepción que tengo de </w:t>
      </w:r>
      <w:r w:rsidR="003B084C" w:rsidRPr="003F6A84">
        <w:rPr>
          <w:lang w:val="es-ES"/>
        </w:rPr>
        <w:t>mí</w:t>
      </w:r>
      <w:r w:rsidRPr="003F6A84">
        <w:rPr>
          <w:lang w:val="es-ES"/>
        </w:rPr>
        <w:t xml:space="preserve"> mismo y la percepción que los demás tienen sobre </w:t>
      </w:r>
      <w:r w:rsidR="003B084C" w:rsidRPr="003F6A84">
        <w:rPr>
          <w:lang w:val="es-ES"/>
        </w:rPr>
        <w:t>mí</w:t>
      </w:r>
      <w:r w:rsidRPr="003F6A84">
        <w:rPr>
          <w:lang w:val="es-ES"/>
        </w:rPr>
        <w:t>. Entiendo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w:t>
      </w:r>
    </w:p>
    <w:p w:rsidR="003F6A84" w:rsidRPr="003F6A84" w:rsidRDefault="003F6A84" w:rsidP="003B084C">
      <w:pPr>
        <w:jc w:val="both"/>
        <w:rPr>
          <w:lang w:val="es-ES"/>
        </w:rPr>
      </w:pPr>
      <w:r w:rsidRPr="003F6A84">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3F6A84" w:rsidRPr="003F6A84" w:rsidRDefault="003F6A84" w:rsidP="003B084C">
      <w:pPr>
        <w:jc w:val="both"/>
        <w:rPr>
          <w:lang w:val="es-ES"/>
        </w:rPr>
      </w:pPr>
      <w:r w:rsidRPr="003F6A84">
        <w:rPr>
          <w:lang w:val="es-ES"/>
        </w:rPr>
        <w:t>Por ello, manifiesto que estoy de acuerdo con la información recibida y que comprendo, el alcance y los riesgos del tratamiento.</w:t>
      </w:r>
    </w:p>
    <w:p w:rsidR="00853EFF" w:rsidRDefault="00853EFF" w:rsidP="003B084C">
      <w:pPr>
        <w:jc w:val="both"/>
        <w:rPr>
          <w:lang w:val="es-ES"/>
        </w:rPr>
      </w:pPr>
    </w:p>
    <w:p w:rsidR="003F6A84" w:rsidRPr="003F6A84" w:rsidRDefault="003F6A84" w:rsidP="003B084C">
      <w:pPr>
        <w:jc w:val="both"/>
        <w:rPr>
          <w:lang w:val="es-ES"/>
        </w:rPr>
      </w:pPr>
      <w:r w:rsidRPr="003F6A84">
        <w:rPr>
          <w:lang w:val="es-ES"/>
        </w:rPr>
        <w:t xml:space="preserve">Y en tales condiciones. </w:t>
      </w:r>
    </w:p>
    <w:p w:rsidR="003F6A84" w:rsidRPr="003F6A84" w:rsidRDefault="003F6A84" w:rsidP="003B084C">
      <w:pPr>
        <w:jc w:val="both"/>
        <w:rPr>
          <w:lang w:val="es-ES"/>
        </w:rPr>
      </w:pPr>
      <w:r w:rsidRPr="003F6A84">
        <w:rPr>
          <w:lang w:val="es-ES"/>
        </w:rPr>
        <w:t xml:space="preserve">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w:t>
      </w:r>
      <w:r w:rsidR="00853EFF" w:rsidRPr="003F6A84">
        <w:rPr>
          <w:lang w:val="es-ES"/>
        </w:rPr>
        <w:t>específico</w:t>
      </w:r>
      <w:r w:rsidRPr="003F6A84">
        <w:rPr>
          <w:lang w:val="es-ES"/>
        </w:rPr>
        <w:t xml:space="preserve"> que no pueda ser aplicado especifíquelo.</w:t>
      </w:r>
    </w:p>
    <w:p w:rsidR="003F6A84" w:rsidRPr="003F6A84" w:rsidRDefault="003F6A84" w:rsidP="003B084C">
      <w:pPr>
        <w:jc w:val="both"/>
        <w:rPr>
          <w:lang w:val="es-ES"/>
        </w:rPr>
      </w:pPr>
      <w:r w:rsidRPr="003F6A84">
        <w:rPr>
          <w:lang w:val="es-ES"/>
        </w:rPr>
        <w:t>…………………………………………………………………</w:t>
      </w:r>
      <w:r w:rsidR="00853EFF">
        <w:rPr>
          <w:lang w:val="es-ES"/>
        </w:rPr>
        <w:t>……………………………………………………</w:t>
      </w:r>
      <w:r w:rsidRPr="003F6A84">
        <w:rPr>
          <w:lang w:val="es-ES"/>
        </w:rPr>
        <w:t>……………………………</w:t>
      </w:r>
    </w:p>
    <w:p w:rsidR="003F6A84" w:rsidRPr="003F6A84" w:rsidRDefault="003F6A84" w:rsidP="003B084C">
      <w:pPr>
        <w:jc w:val="both"/>
        <w:rPr>
          <w:lang w:val="es-ES"/>
        </w:rPr>
      </w:pPr>
      <w:r w:rsidRPr="003F6A84">
        <w:rPr>
          <w:lang w:val="es-ES"/>
        </w:rPr>
        <w:t xml:space="preserve">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3F6A84" w:rsidRPr="003F6A84" w:rsidRDefault="003F6A84" w:rsidP="003B084C">
      <w:pPr>
        <w:jc w:val="both"/>
        <w:rPr>
          <w:lang w:val="es-ES"/>
        </w:rPr>
      </w:pPr>
      <w:r w:rsidRPr="003F6A84">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3F6A84" w:rsidRPr="003F6A84" w:rsidRDefault="003F6A84" w:rsidP="003B084C">
      <w:pPr>
        <w:jc w:val="both"/>
        <w:rPr>
          <w:lang w:val="es-ES"/>
        </w:rPr>
      </w:pPr>
      <w:r w:rsidRPr="003F6A84">
        <w:rPr>
          <w:lang w:val="es-ES"/>
        </w:rPr>
        <w:t xml:space="preserve"> </w:t>
      </w:r>
    </w:p>
    <w:p w:rsidR="003F6A84" w:rsidRPr="003F6A84" w:rsidRDefault="003F6A84" w:rsidP="003B084C">
      <w:pPr>
        <w:jc w:val="both"/>
        <w:rPr>
          <w:lang w:val="es-ES"/>
        </w:rPr>
      </w:pPr>
      <w:r w:rsidRPr="003F6A84">
        <w:rPr>
          <w:lang w:val="es-ES"/>
        </w:rPr>
        <w:t>Yo, Don / Doña ……………………………………………………………</w:t>
      </w:r>
      <w:r w:rsidR="00E461BE">
        <w:rPr>
          <w:lang w:val="es-ES"/>
        </w:rPr>
        <w:t>…</w:t>
      </w:r>
      <w:r w:rsidRPr="003F6A84">
        <w:rPr>
          <w:lang w:val="es-ES"/>
        </w:rPr>
        <w:t>………  autorizo a la realización de esta intervención, asumiendo los riesgos y consecuencias que se puedan derivar para mi salud.</w:t>
      </w:r>
    </w:p>
    <w:p w:rsidR="003F6A84" w:rsidRPr="003F6A84" w:rsidRDefault="003F6A84" w:rsidP="003B084C">
      <w:pPr>
        <w:jc w:val="both"/>
        <w:rPr>
          <w:lang w:val="es-ES"/>
        </w:rPr>
      </w:pPr>
      <w:r w:rsidRPr="003F6A84">
        <w:rPr>
          <w:lang w:val="es-ES"/>
        </w:rPr>
        <w:t>RUT o pasaporte ……………………………………………</w:t>
      </w:r>
      <w:r w:rsidR="00E461BE" w:rsidRPr="003F6A84">
        <w:rPr>
          <w:lang w:val="es-ES"/>
        </w:rPr>
        <w:t>……</w:t>
      </w:r>
      <w:r w:rsidRPr="003F6A84">
        <w:rPr>
          <w:lang w:val="es-ES"/>
        </w:rPr>
        <w:t>.</w:t>
      </w:r>
    </w:p>
    <w:p w:rsidR="003F6A84" w:rsidRPr="003F6A84" w:rsidRDefault="003F6A84" w:rsidP="003B084C">
      <w:pPr>
        <w:jc w:val="both"/>
        <w:rPr>
          <w:lang w:val="es-ES"/>
        </w:rPr>
      </w:pPr>
      <w:r w:rsidRPr="003F6A84">
        <w:rPr>
          <w:lang w:val="es-ES"/>
        </w:rPr>
        <w:t>Firma ……………………………………</w:t>
      </w:r>
      <w:r w:rsidR="00E461BE">
        <w:rPr>
          <w:lang w:val="es-ES"/>
        </w:rPr>
        <w:t>………..</w:t>
      </w:r>
      <w:r w:rsidRPr="003F6A84">
        <w:rPr>
          <w:lang w:val="es-ES"/>
        </w:rPr>
        <w:t>. Testigo ………</w:t>
      </w:r>
      <w:r w:rsidR="00E461BE">
        <w:rPr>
          <w:lang w:val="es-ES"/>
        </w:rPr>
        <w:t>……………</w:t>
      </w:r>
      <w:r w:rsidRPr="003F6A84">
        <w:rPr>
          <w:lang w:val="es-ES"/>
        </w:rPr>
        <w:t>…………………………….</w:t>
      </w:r>
    </w:p>
    <w:p w:rsidR="003F6A84" w:rsidRPr="003F6A84" w:rsidRDefault="003F6A84" w:rsidP="003B084C">
      <w:pPr>
        <w:jc w:val="both"/>
        <w:rPr>
          <w:lang w:val="es-ES"/>
        </w:rPr>
      </w:pPr>
      <w:r w:rsidRPr="003F6A84">
        <w:rPr>
          <w:lang w:val="es-ES"/>
        </w:rPr>
        <w:t xml:space="preserve">Apellidos y </w:t>
      </w:r>
      <w:r w:rsidR="00A305EF">
        <w:rPr>
          <w:lang w:val="es-ES"/>
        </w:rPr>
        <w:t>N</w:t>
      </w:r>
      <w:r w:rsidRPr="003F6A84">
        <w:rPr>
          <w:lang w:val="es-ES"/>
        </w:rPr>
        <w:t>ombre del profesional ………………………………………………</w:t>
      </w:r>
      <w:r w:rsidR="00A305EF" w:rsidRPr="003F6A84">
        <w:rPr>
          <w:lang w:val="es-ES"/>
        </w:rPr>
        <w:t>……</w:t>
      </w:r>
      <w:r w:rsidRPr="003F6A84">
        <w:rPr>
          <w:lang w:val="es-ES"/>
        </w:rPr>
        <w:t>.</w:t>
      </w:r>
    </w:p>
    <w:p w:rsidR="003F6A84" w:rsidRPr="003F6A84" w:rsidRDefault="003F6A84" w:rsidP="003B084C">
      <w:pPr>
        <w:jc w:val="both"/>
        <w:rPr>
          <w:lang w:val="es-ES"/>
        </w:rPr>
      </w:pPr>
      <w:r w:rsidRPr="003F6A84">
        <w:rPr>
          <w:lang w:val="es-ES"/>
        </w:rPr>
        <w:t xml:space="preserve">RUT o </w:t>
      </w:r>
      <w:r w:rsidR="00A305EF">
        <w:rPr>
          <w:lang w:val="es-ES"/>
        </w:rPr>
        <w:t>P</w:t>
      </w:r>
      <w:r w:rsidRPr="003F6A84">
        <w:rPr>
          <w:lang w:val="es-ES"/>
        </w:rPr>
        <w:t>asaporte …………………………………………………………………</w:t>
      </w:r>
      <w:proofErr w:type="gramStart"/>
      <w:r w:rsidRPr="003F6A84">
        <w:rPr>
          <w:lang w:val="es-ES"/>
        </w:rPr>
        <w:t>…….</w:t>
      </w:r>
      <w:proofErr w:type="gramEnd"/>
      <w:r w:rsidRPr="003F6A84">
        <w:rPr>
          <w:lang w:val="es-ES"/>
        </w:rPr>
        <w:t>.</w:t>
      </w:r>
    </w:p>
    <w:p w:rsidR="003F6A84" w:rsidRPr="003F6A84" w:rsidRDefault="003F6A84" w:rsidP="003B084C">
      <w:pPr>
        <w:jc w:val="both"/>
        <w:rPr>
          <w:lang w:val="es-ES"/>
        </w:rPr>
      </w:pPr>
      <w:r w:rsidRPr="003F6A84">
        <w:rPr>
          <w:lang w:val="es-ES"/>
        </w:rPr>
        <w:t>Firma ……………………………………………….</w:t>
      </w:r>
    </w:p>
    <w:p w:rsidR="003F6A84" w:rsidRDefault="003F6A84" w:rsidP="003B084C">
      <w:pPr>
        <w:jc w:val="both"/>
        <w:rPr>
          <w:lang w:val="es-ES"/>
        </w:rPr>
      </w:pPr>
      <w:r w:rsidRPr="003F6A84">
        <w:rPr>
          <w:lang w:val="es-ES"/>
        </w:rPr>
        <w:lastRenderedPageBreak/>
        <w:t>Fecha ………………………………………………</w:t>
      </w:r>
    </w:p>
    <w:p w:rsidR="003B084C" w:rsidRDefault="003B084C" w:rsidP="003B084C">
      <w:pPr>
        <w:jc w:val="both"/>
        <w:rPr>
          <w:lang w:val="es-ES"/>
        </w:rPr>
      </w:pPr>
    </w:p>
    <w:p w:rsidR="003B084C" w:rsidRDefault="003B084C" w:rsidP="003B084C">
      <w:pPr>
        <w:jc w:val="both"/>
        <w:rPr>
          <w:lang w:val="es-ES"/>
        </w:rPr>
      </w:pPr>
    </w:p>
    <w:p w:rsidR="003B084C" w:rsidRPr="003F6A84" w:rsidRDefault="003B084C" w:rsidP="003B084C">
      <w:pPr>
        <w:jc w:val="both"/>
        <w:rPr>
          <w:lang w:val="es-ES"/>
        </w:rPr>
      </w:pPr>
    </w:p>
    <w:p w:rsidR="004B4D46" w:rsidRPr="003B084C" w:rsidRDefault="004B4D46" w:rsidP="003B084C">
      <w:pPr>
        <w:jc w:val="both"/>
        <w:rPr>
          <w:b/>
          <w:sz w:val="28"/>
          <w:szCs w:val="28"/>
          <w:lang w:val="es-ES"/>
        </w:rPr>
      </w:pPr>
      <w:r w:rsidRPr="003B084C">
        <w:rPr>
          <w:b/>
          <w:sz w:val="28"/>
          <w:szCs w:val="28"/>
          <w:lang w:val="es-ES"/>
        </w:rPr>
        <w:t>Renovación del Consentimiento</w:t>
      </w:r>
    </w:p>
    <w:p w:rsidR="004B4D46" w:rsidRPr="004B4D46" w:rsidRDefault="004B4D46" w:rsidP="003B084C">
      <w:pPr>
        <w:jc w:val="both"/>
        <w:rPr>
          <w:lang w:val="es-ES"/>
        </w:rPr>
      </w:pPr>
      <w:r w:rsidRPr="004B4D46">
        <w:rPr>
          <w:lang w:val="es-ES"/>
        </w:rPr>
        <w:t xml:space="preserve">Yo, Don / Doña ………………………………………………………………….  de forma libre y consciente he decidido retirar el consentimiento para esta intervención. Asumo las consecuencias que de ello puedan derivarse para la salud o la vida.  </w:t>
      </w:r>
    </w:p>
    <w:p w:rsidR="004B4D46" w:rsidRPr="004B4D46" w:rsidRDefault="004B4D46" w:rsidP="003B084C">
      <w:pPr>
        <w:jc w:val="both"/>
        <w:rPr>
          <w:lang w:val="es-ES"/>
        </w:rPr>
      </w:pPr>
      <w:r w:rsidRPr="004B4D46">
        <w:rPr>
          <w:lang w:val="es-ES"/>
        </w:rPr>
        <w:t xml:space="preserve">Datos del paciente y/o representante </w:t>
      </w:r>
      <w:proofErr w:type="gramStart"/>
      <w:r w:rsidRPr="004B4D46">
        <w:rPr>
          <w:lang w:val="es-ES"/>
        </w:rPr>
        <w:t>legal  …</w:t>
      </w:r>
      <w:proofErr w:type="gramEnd"/>
      <w:r w:rsidRPr="004B4D46">
        <w:rPr>
          <w:lang w:val="es-ES"/>
        </w:rPr>
        <w:t>………………………………………………………………………………….</w:t>
      </w:r>
    </w:p>
    <w:p w:rsidR="004B4D46" w:rsidRPr="004B4D46" w:rsidRDefault="004B4D46" w:rsidP="003B084C">
      <w:pPr>
        <w:jc w:val="both"/>
        <w:rPr>
          <w:lang w:val="es-ES"/>
        </w:rPr>
      </w:pPr>
      <w:r w:rsidRPr="004B4D46">
        <w:rPr>
          <w:lang w:val="es-ES"/>
        </w:rPr>
        <w:t xml:space="preserve">RUT o pasaporte …………………………………………. </w:t>
      </w:r>
    </w:p>
    <w:p w:rsidR="004B4D46" w:rsidRPr="004B4D46" w:rsidRDefault="004B4D46" w:rsidP="003B084C">
      <w:pPr>
        <w:jc w:val="both"/>
        <w:rPr>
          <w:lang w:val="es-ES"/>
        </w:rPr>
      </w:pPr>
      <w:r w:rsidRPr="004B4D46">
        <w:rPr>
          <w:lang w:val="es-ES"/>
        </w:rPr>
        <w:t xml:space="preserve">Firma ………………………………………… </w:t>
      </w:r>
    </w:p>
    <w:p w:rsidR="003F6A84" w:rsidRPr="003F6A84" w:rsidRDefault="004B4D46" w:rsidP="003B084C">
      <w:pPr>
        <w:jc w:val="both"/>
        <w:rPr>
          <w:lang w:val="es-ES"/>
        </w:rPr>
      </w:pPr>
      <w:r w:rsidRPr="004B4D46">
        <w:rPr>
          <w:lang w:val="es-ES"/>
        </w:rPr>
        <w:t xml:space="preserve">Fecha…………………………………………    </w:t>
      </w:r>
    </w:p>
    <w:p w:rsidR="001C60FB" w:rsidRPr="003F6A84" w:rsidRDefault="001C60FB">
      <w:pPr>
        <w:rPr>
          <w:lang w:val="es-ES"/>
        </w:rPr>
      </w:pPr>
    </w:p>
    <w:sectPr w:rsidR="001C60FB" w:rsidRPr="003F6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AE3"/>
    <w:multiLevelType w:val="hybridMultilevel"/>
    <w:tmpl w:val="67D6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F2EA6"/>
    <w:multiLevelType w:val="hybridMultilevel"/>
    <w:tmpl w:val="5FB4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84"/>
    <w:rsid w:val="00016E82"/>
    <w:rsid w:val="000707E6"/>
    <w:rsid w:val="001179F6"/>
    <w:rsid w:val="001C60FB"/>
    <w:rsid w:val="002D5A5F"/>
    <w:rsid w:val="0031663E"/>
    <w:rsid w:val="003B084C"/>
    <w:rsid w:val="003F6A84"/>
    <w:rsid w:val="004A2B16"/>
    <w:rsid w:val="004B4D46"/>
    <w:rsid w:val="00853EFF"/>
    <w:rsid w:val="00A305EF"/>
    <w:rsid w:val="00D9131F"/>
    <w:rsid w:val="00E461BE"/>
    <w:rsid w:val="00EB417B"/>
    <w:rsid w:val="00ED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25DF"/>
  <w15:chartTrackingRefBased/>
  <w15:docId w15:val="{1532FC87-468E-45F0-B1F6-B132B92E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2055</Words>
  <Characters>11716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arturo aguirre</dc:creator>
  <cp:keywords/>
  <dc:description/>
  <cp:lastModifiedBy>dr.aguirre</cp:lastModifiedBy>
  <cp:revision>14</cp:revision>
  <dcterms:created xsi:type="dcterms:W3CDTF">2023-01-13T17:37:00Z</dcterms:created>
  <dcterms:modified xsi:type="dcterms:W3CDTF">2023-01-13T19:14:00Z</dcterms:modified>
</cp:coreProperties>
</file>